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BC" w:rsidRDefault="005B0DAD" w:rsidP="005B0DAD">
      <w:pPr>
        <w:jc w:val="center"/>
        <w:rPr>
          <w:rFonts w:ascii="Lucida Calligraphy" w:hAnsi="Lucida Calligraphy"/>
          <w:b/>
          <w:sz w:val="48"/>
          <w:szCs w:val="48"/>
          <w:u w:val="single"/>
        </w:rPr>
      </w:pPr>
      <w:r w:rsidRPr="005B0DAD">
        <w:rPr>
          <w:rFonts w:ascii="Lucida Calligraphy" w:hAnsi="Lucida Calligraphy"/>
          <w:b/>
          <w:sz w:val="48"/>
          <w:szCs w:val="48"/>
          <w:u w:val="single"/>
        </w:rPr>
        <w:t>THIS I BELIEVE ESSAY</w:t>
      </w:r>
    </w:p>
    <w:p w:rsidR="005B0DAD" w:rsidRPr="005B0DAD" w:rsidRDefault="005B0DAD" w:rsidP="005B0DAD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ab/>
        <w:t xml:space="preserve">I believe </w:t>
      </w:r>
      <w:r w:rsidR="000275B4">
        <w:rPr>
          <w:rFonts w:ascii="Lucida Calligraphy" w:hAnsi="Lucida Calligraphy"/>
          <w:sz w:val="24"/>
          <w:szCs w:val="24"/>
        </w:rPr>
        <w:t xml:space="preserve">in going on long boat rides in the early morning. The long boat rides relax my mind and makes me feel more </w:t>
      </w:r>
      <w:bookmarkStart w:id="0" w:name="_GoBack"/>
      <w:bookmarkEnd w:id="0"/>
      <w:r w:rsidR="000275B4">
        <w:rPr>
          <w:rFonts w:ascii="Lucida Calligraphy" w:hAnsi="Lucida Calligraphy"/>
          <w:sz w:val="24"/>
          <w:szCs w:val="24"/>
        </w:rPr>
        <w:t>alive. The fresh air is so refreshing and the sound of the motor on the boat plus the roaring of the water.</w:t>
      </w:r>
    </w:p>
    <w:sectPr w:rsidR="005B0DAD" w:rsidRPr="005B0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AD"/>
    <w:rsid w:val="000275B4"/>
    <w:rsid w:val="005B0DAD"/>
    <w:rsid w:val="00F4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Dare County Schools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 of Education</dc:creator>
  <cp:keywords/>
  <dc:description/>
  <cp:lastModifiedBy>Board of Education</cp:lastModifiedBy>
  <cp:revision>2</cp:revision>
  <dcterms:created xsi:type="dcterms:W3CDTF">2012-04-24T15:27:00Z</dcterms:created>
  <dcterms:modified xsi:type="dcterms:W3CDTF">2012-04-25T16:00:00Z</dcterms:modified>
</cp:coreProperties>
</file>